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69" w:rsidRPr="00DE6569" w:rsidRDefault="00DE6569" w:rsidP="00DE6569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DE6569">
        <w:rPr>
          <w:rFonts w:ascii="Times New Roman" w:hAnsi="Times New Roman"/>
          <w:b/>
          <w:bCs/>
          <w:sz w:val="28"/>
          <w:szCs w:val="24"/>
        </w:rPr>
        <w:t>Вопросы к экзамену по ГИЗИС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Понятие «геоинформационные системы», и их отличие от иных информационных систем, сферы применения ГИС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Функции ГИС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Классификация ГИС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Эволюция ГИС </w:t>
      </w:r>
      <w:bookmarkStart w:id="0" w:name="_GoBack"/>
      <w:bookmarkEnd w:id="0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E6569">
        <w:rPr>
          <w:rFonts w:ascii="Times New Roman" w:hAnsi="Times New Roman"/>
          <w:bCs/>
          <w:sz w:val="24"/>
          <w:szCs w:val="24"/>
        </w:rPr>
        <w:t>Геоинформатика</w:t>
      </w:r>
      <w:proofErr w:type="spellEnd"/>
      <w:r w:rsidRPr="00DE6569">
        <w:rPr>
          <w:rFonts w:ascii="Times New Roman" w:hAnsi="Times New Roman"/>
          <w:bCs/>
          <w:sz w:val="24"/>
          <w:szCs w:val="24"/>
        </w:rPr>
        <w:t xml:space="preserve"> 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Базовые компоненты ГИС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Источники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геоданных</w:t>
      </w:r>
      <w:proofErr w:type="spellEnd"/>
      <w:r w:rsidRPr="00DE6569">
        <w:rPr>
          <w:rFonts w:ascii="Times New Roman" w:hAnsi="Times New Roman"/>
          <w:bCs/>
          <w:sz w:val="24"/>
          <w:szCs w:val="24"/>
        </w:rPr>
        <w:t xml:space="preserve"> для ГИС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Структура ГИС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Типы систем ввода данных, три шага ввода данных в ГИС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E6569">
        <w:rPr>
          <w:rFonts w:ascii="Times New Roman" w:hAnsi="Times New Roman"/>
          <w:bCs/>
          <w:sz w:val="24"/>
          <w:szCs w:val="24"/>
        </w:rPr>
        <w:t>Геокодирование</w:t>
      </w:r>
      <w:proofErr w:type="spellEnd"/>
      <w:r w:rsidRPr="00DE6569">
        <w:rPr>
          <w:rFonts w:ascii="Times New Roman" w:hAnsi="Times New Roman"/>
          <w:bCs/>
          <w:sz w:val="24"/>
          <w:szCs w:val="24"/>
        </w:rPr>
        <w:t xml:space="preserve"> данных  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Проблемы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цифрования</w:t>
      </w:r>
      <w:proofErr w:type="spellEnd"/>
      <w:r w:rsidRPr="00DE6569">
        <w:rPr>
          <w:rFonts w:ascii="Times New Roman" w:hAnsi="Times New Roman"/>
          <w:bCs/>
          <w:sz w:val="24"/>
          <w:szCs w:val="24"/>
        </w:rPr>
        <w:t xml:space="preserve"> карт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Информация о качестве данных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Программное обеспечение ГИС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Виды информации в ГИС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Подходы организации связи между данными в ГИС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Формы представления объектов в ГИС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ГИС-технология создания карт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Форматы данных в ГИС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Понятия «база данных», «база знаний»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Иерархические базы данных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Сетевые базы данных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Реляционные базы данных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>Графические данные и атрибутивные данные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Понятие «Слой»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Понятие «Таблица»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Понятие «Легенда»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Понятие «Отчет»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Регистрация растрового изображения, открытие растра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  <w:r w:rsidRPr="00DE6569">
        <w:rPr>
          <w:rFonts w:ascii="Times New Roman" w:hAnsi="Times New Roman"/>
          <w:bCs/>
          <w:sz w:val="24"/>
          <w:szCs w:val="24"/>
        </w:rPr>
        <w:t>.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Формирование и редактирование слоев карты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Типы полей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Переименование слоев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Управление слоями карты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Векторизация, выбор стиля объекта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  <w:r w:rsidRPr="00DE6569">
        <w:rPr>
          <w:rFonts w:ascii="Times New Roman" w:hAnsi="Times New Roman"/>
          <w:bCs/>
          <w:sz w:val="24"/>
          <w:szCs w:val="24"/>
        </w:rPr>
        <w:t xml:space="preserve">, выделение объекта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E6569">
        <w:rPr>
          <w:rFonts w:ascii="Times New Roman" w:hAnsi="Times New Roman"/>
          <w:bCs/>
          <w:sz w:val="24"/>
          <w:szCs w:val="24"/>
        </w:rPr>
        <w:t>Снэппинг</w:t>
      </w:r>
      <w:proofErr w:type="spellEnd"/>
      <w:r w:rsidRPr="00DE65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автотрассировка</w:t>
      </w:r>
      <w:proofErr w:type="spellEnd"/>
      <w:r w:rsidRPr="00DE6569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Косметический слой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Перемещение и удаление объектов, удаление фрагментов объектов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Добавление узлов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Создание базы данных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  <w:r w:rsidRPr="00DE6569">
        <w:rPr>
          <w:rFonts w:ascii="Times New Roman" w:hAnsi="Times New Roman"/>
          <w:bCs/>
          <w:sz w:val="24"/>
          <w:szCs w:val="24"/>
        </w:rPr>
        <w:t>.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Проверка топологической корректности векторных данных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Подготовка исходных данных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Работа с растровым изображением. Открытие растра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Формирование и редактирование слоев карты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bCs/>
          <w:sz w:val="24"/>
          <w:szCs w:val="24"/>
        </w:rPr>
        <w:t xml:space="preserve">Управление слоями 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lastRenderedPageBreak/>
        <w:t xml:space="preserve">Методы заполнения атрибутивной таблицы </w:t>
      </w:r>
      <w:r w:rsidRPr="00DE656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Файлы-компоненты слоя </w:t>
      </w:r>
      <w:r w:rsidRPr="00DE656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Изменение структуры «Списка» </w:t>
      </w:r>
      <w:r w:rsidRPr="00DE656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Способы ввода информации в таблицу </w:t>
      </w:r>
      <w:r w:rsidRPr="00DE656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Методы создания тематических карт </w:t>
      </w:r>
      <w:r w:rsidRPr="00DE656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Способ отдельных значений </w:t>
      </w:r>
      <w:r w:rsidRPr="00DE656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Диапазоны значений </w:t>
      </w:r>
      <w:r w:rsidRPr="00DE656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Плотность точек </w:t>
      </w:r>
      <w:r w:rsidRPr="00DE656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Размерные символы </w:t>
      </w:r>
      <w:r w:rsidRPr="00DE656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Поверхность </w:t>
      </w:r>
      <w:r w:rsidRPr="00DE656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Столбчатые и круговые диаграммы </w:t>
      </w:r>
      <w:r w:rsidRPr="00DE656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Разработка числовых шкал легенды </w:t>
      </w:r>
      <w:r w:rsidRPr="00DE656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Компоновка карты </w:t>
      </w:r>
      <w:r w:rsidRPr="00DE6569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Формирование макета печати</w:t>
      </w:r>
      <w:proofErr w:type="gramStart"/>
      <w:r w:rsidRPr="00DE6569">
        <w:rPr>
          <w:rFonts w:ascii="Times New Roman" w:hAnsi="Times New Roman"/>
          <w:sz w:val="24"/>
          <w:szCs w:val="24"/>
        </w:rPr>
        <w:t>.</w:t>
      </w:r>
      <w:r w:rsidRPr="00DE6569"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 w:rsidRPr="00DE65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6569">
        <w:rPr>
          <w:rFonts w:ascii="Times New Roman" w:hAnsi="Times New Roman"/>
          <w:bCs/>
          <w:sz w:val="24"/>
          <w:szCs w:val="24"/>
        </w:rPr>
        <w:t>MapInfo</w:t>
      </w:r>
      <w:proofErr w:type="spellEnd"/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Основные характеристики качества цифровых карт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Топологическая корректность, требования к топологическим свойствам векторных данных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Проверка топологической корректности полигонов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Топологическая коррекция объектов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Полнота цифровой карты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Метаданные электронных карт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Полнота объектового состава цифровой карты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Точность цифровой карты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Правильность идентификации объектов и характеристик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Логическая согласованность структуры цифровой карты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Требования к целостности цифровой карты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Задачи пространственного анализа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 xml:space="preserve">Аналитические возможности векторных ГИС 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Задачи информационного обеспечения кадастра недвижимости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Значение информационного обеспечения для кадастра недвижимости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Понятие информационного обеспечения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Структура базы земельно-кадастровых данных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Этапы работ по формированию информационной базы кадастра недвижимости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Понятие земельно-информационных систем (ЗИС)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Отличия ЗИС и ГИС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Программные продукты, используемые в землеустроительных органах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Комплекс работ по формированию ЗИС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Классификация ЗИС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Компоненты ЗИС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Схема функционирования ЗИС</w:t>
      </w:r>
    </w:p>
    <w:p w:rsidR="00DE6569" w:rsidRPr="00DE6569" w:rsidRDefault="00DE6569" w:rsidP="00DE6569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Общая технологическая схема создания землеустроительных карт</w:t>
      </w:r>
    </w:p>
    <w:p w:rsidR="00DE6569" w:rsidRPr="00DE6569" w:rsidRDefault="00DE6569" w:rsidP="00DE656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E6569">
        <w:rPr>
          <w:rFonts w:ascii="Times New Roman" w:hAnsi="Times New Roman"/>
          <w:sz w:val="24"/>
          <w:szCs w:val="24"/>
        </w:rPr>
        <w:t>Технологическая схема создания цифровой кадастровой карты</w:t>
      </w:r>
    </w:p>
    <w:p w:rsidR="00F42512" w:rsidRPr="00DE6569" w:rsidRDefault="00F42512" w:rsidP="00DE6569">
      <w:pPr>
        <w:tabs>
          <w:tab w:val="num" w:pos="426"/>
        </w:tabs>
        <w:ind w:left="284"/>
        <w:rPr>
          <w:sz w:val="24"/>
          <w:szCs w:val="24"/>
        </w:rPr>
      </w:pPr>
    </w:p>
    <w:sectPr w:rsidR="00F42512" w:rsidRPr="00DE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1BD1"/>
    <w:multiLevelType w:val="hybridMultilevel"/>
    <w:tmpl w:val="A8461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3F"/>
    <w:rsid w:val="004B3C3F"/>
    <w:rsid w:val="008C65D8"/>
    <w:rsid w:val="009912CE"/>
    <w:rsid w:val="00DE6569"/>
    <w:rsid w:val="00F42512"/>
    <w:rsid w:val="00FC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D95E4-FB78-432F-BE1E-CB0B8B71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69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0F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F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0F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F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F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F4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F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F4E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C0F4E"/>
    <w:rPr>
      <w:rFonts w:ascii="Cambria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FC0F4E"/>
    <w:rPr>
      <w:szCs w:val="32"/>
    </w:rPr>
  </w:style>
  <w:style w:type="paragraph" w:styleId="a4">
    <w:name w:val="List Paragraph"/>
    <w:basedOn w:val="a"/>
    <w:qFormat/>
    <w:rsid w:val="00FC0F4E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C0F4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C0F4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C0F4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C0F4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C0F4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C0F4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C0F4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C0F4E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FC0F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FC0F4E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C0F4E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FC0F4E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FC0F4E"/>
    <w:rPr>
      <w:b/>
      <w:bCs/>
    </w:rPr>
  </w:style>
  <w:style w:type="character" w:styleId="aa">
    <w:name w:val="Emphasis"/>
    <w:uiPriority w:val="20"/>
    <w:qFormat/>
    <w:rsid w:val="00FC0F4E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0F4E"/>
    <w:rPr>
      <w:i/>
    </w:rPr>
  </w:style>
  <w:style w:type="character" w:customStyle="1" w:styleId="22">
    <w:name w:val="Цитата 2 Знак"/>
    <w:link w:val="21"/>
    <w:uiPriority w:val="29"/>
    <w:rsid w:val="00FC0F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0F4E"/>
    <w:pPr>
      <w:ind w:left="720" w:right="720"/>
    </w:pPr>
    <w:rPr>
      <w:b/>
      <w:i/>
    </w:rPr>
  </w:style>
  <w:style w:type="character" w:customStyle="1" w:styleId="ac">
    <w:name w:val="Выделенная цитата Знак"/>
    <w:link w:val="ab"/>
    <w:uiPriority w:val="30"/>
    <w:rsid w:val="00FC0F4E"/>
    <w:rPr>
      <w:b/>
      <w:i/>
      <w:sz w:val="24"/>
    </w:rPr>
  </w:style>
  <w:style w:type="character" w:styleId="ad">
    <w:name w:val="Subtle Emphasis"/>
    <w:uiPriority w:val="19"/>
    <w:qFormat/>
    <w:rsid w:val="00FC0F4E"/>
    <w:rPr>
      <w:i/>
      <w:color w:val="5A5A5A"/>
    </w:rPr>
  </w:style>
  <w:style w:type="character" w:styleId="ae">
    <w:name w:val="Intense Emphasis"/>
    <w:uiPriority w:val="21"/>
    <w:qFormat/>
    <w:rsid w:val="00FC0F4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C0F4E"/>
    <w:rPr>
      <w:sz w:val="24"/>
      <w:szCs w:val="24"/>
      <w:u w:val="single"/>
    </w:rPr>
  </w:style>
  <w:style w:type="character" w:styleId="af0">
    <w:name w:val="Intense Reference"/>
    <w:uiPriority w:val="32"/>
    <w:qFormat/>
    <w:rsid w:val="00FC0F4E"/>
    <w:rPr>
      <w:b/>
      <w:sz w:val="24"/>
      <w:u w:val="single"/>
    </w:rPr>
  </w:style>
  <w:style w:type="character" w:styleId="af1">
    <w:name w:val="Book Title"/>
    <w:uiPriority w:val="33"/>
    <w:qFormat/>
    <w:rsid w:val="00FC0F4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C0F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2</cp:revision>
  <dcterms:created xsi:type="dcterms:W3CDTF">2018-01-04T13:14:00Z</dcterms:created>
  <dcterms:modified xsi:type="dcterms:W3CDTF">2018-01-04T13:17:00Z</dcterms:modified>
</cp:coreProperties>
</file>